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7" w:rsidRDefault="008078F0" w:rsidP="00E30B97">
      <w:pPr>
        <w:pStyle w:val="Nagwek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-154305</wp:posOffset>
            </wp:positionV>
            <wp:extent cx="6109335" cy="524510"/>
            <wp:effectExtent l="0" t="0" r="5715" b="889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524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17A" w:rsidRDefault="00E37B4D" w:rsidP="00233C4E">
      <w:pPr>
        <w:spacing w:line="360" w:lineRule="auto"/>
        <w:jc w:val="center"/>
        <w:rPr>
          <w:b/>
        </w:rPr>
      </w:pPr>
      <w:r>
        <w:rPr>
          <w:b/>
        </w:rPr>
        <w:t>Scenariusz zajęć z języka angielskiego w grupie przedszkolnej</w:t>
      </w:r>
    </w:p>
    <w:p w:rsidR="00766FD5" w:rsidRDefault="00766FD5" w:rsidP="00B3491A">
      <w:pPr>
        <w:spacing w:line="360" w:lineRule="auto"/>
        <w:rPr>
          <w:b/>
        </w:rPr>
      </w:pPr>
      <w:r>
        <w:rPr>
          <w:b/>
        </w:rPr>
        <w:t>Autor scenariusza: Katarzyna Kowalczyk</w:t>
      </w:r>
    </w:p>
    <w:p w:rsidR="00E37B4D" w:rsidRPr="00766FD5" w:rsidRDefault="00E37B4D" w:rsidP="00B3491A">
      <w:pPr>
        <w:spacing w:line="360" w:lineRule="auto"/>
        <w:rPr>
          <w:b/>
          <w:u w:val="single"/>
        </w:rPr>
      </w:pPr>
      <w:r>
        <w:rPr>
          <w:b/>
        </w:rPr>
        <w:t xml:space="preserve">Temat zajęć: </w:t>
      </w:r>
      <w:proofErr w:type="spellStart"/>
      <w:r w:rsidRPr="00766FD5">
        <w:rPr>
          <w:b/>
          <w:u w:val="single"/>
        </w:rPr>
        <w:t>Rainbow</w:t>
      </w:r>
      <w:proofErr w:type="spellEnd"/>
      <w:r w:rsidRPr="00766FD5">
        <w:rPr>
          <w:b/>
          <w:u w:val="single"/>
        </w:rPr>
        <w:t xml:space="preserve"> </w:t>
      </w:r>
      <w:proofErr w:type="spellStart"/>
      <w:r w:rsidRPr="00766FD5">
        <w:rPr>
          <w:b/>
          <w:u w:val="single"/>
        </w:rPr>
        <w:t>colors</w:t>
      </w:r>
      <w:proofErr w:type="spellEnd"/>
      <w:r w:rsidRPr="00766FD5">
        <w:rPr>
          <w:b/>
          <w:u w:val="single"/>
        </w:rPr>
        <w:t>.</w:t>
      </w:r>
    </w:p>
    <w:p w:rsidR="00E37B4D" w:rsidRDefault="00E37B4D" w:rsidP="00B3491A">
      <w:pPr>
        <w:spacing w:line="360" w:lineRule="auto"/>
        <w:rPr>
          <w:b/>
        </w:rPr>
      </w:pPr>
      <w:r>
        <w:rPr>
          <w:b/>
        </w:rPr>
        <w:t>Grupa-5-latki</w:t>
      </w:r>
    </w:p>
    <w:p w:rsidR="00E37B4D" w:rsidRDefault="00E37B4D" w:rsidP="00B3491A">
      <w:pPr>
        <w:spacing w:line="360" w:lineRule="auto"/>
        <w:rPr>
          <w:b/>
        </w:rPr>
      </w:pPr>
      <w:r>
        <w:rPr>
          <w:b/>
        </w:rPr>
        <w:t>Cele zajęć:</w:t>
      </w:r>
    </w:p>
    <w:p w:rsidR="00E37B4D" w:rsidRDefault="00E37B4D" w:rsidP="009863E0">
      <w:pPr>
        <w:pStyle w:val="Bezodstpw"/>
      </w:pPr>
      <w:r>
        <w:t xml:space="preserve">- nauka zwrotów na powitanie </w:t>
      </w:r>
      <w:r w:rsidR="005100A7">
        <w:t>i pożegnanie</w:t>
      </w:r>
    </w:p>
    <w:p w:rsidR="005100A7" w:rsidRDefault="00233C4E" w:rsidP="009863E0">
      <w:pPr>
        <w:pStyle w:val="Bezodstpw"/>
      </w:pPr>
      <w:r>
        <w:t>- utrwalenie</w:t>
      </w:r>
      <w:r w:rsidR="005100A7">
        <w:t xml:space="preserve"> nazw kolorów</w:t>
      </w:r>
    </w:p>
    <w:p w:rsidR="005100A7" w:rsidRDefault="005100A7" w:rsidP="009863E0">
      <w:pPr>
        <w:pStyle w:val="Bezodstpw"/>
      </w:pPr>
      <w:r>
        <w:t>-nauka piosenki „</w:t>
      </w:r>
      <w:proofErr w:type="spellStart"/>
      <w:r>
        <w:t>Rainbow</w:t>
      </w:r>
      <w:proofErr w:type="spellEnd"/>
      <w:r>
        <w:t xml:space="preserve"> song”</w:t>
      </w:r>
    </w:p>
    <w:p w:rsidR="009863E0" w:rsidRDefault="009863E0" w:rsidP="009863E0">
      <w:pPr>
        <w:pStyle w:val="Bezodstpw"/>
      </w:pPr>
    </w:p>
    <w:p w:rsidR="005100A7" w:rsidRPr="00233C4E" w:rsidRDefault="005100A7" w:rsidP="00B3491A">
      <w:pPr>
        <w:spacing w:line="360" w:lineRule="auto"/>
        <w:rPr>
          <w:b/>
        </w:rPr>
      </w:pPr>
      <w:r w:rsidRPr="00233C4E">
        <w:rPr>
          <w:b/>
        </w:rPr>
        <w:t>Rozgrzewka językowa:</w:t>
      </w:r>
    </w:p>
    <w:p w:rsidR="00497F72" w:rsidRPr="00233C4E" w:rsidRDefault="00497F72" w:rsidP="00720D52">
      <w:pPr>
        <w:pStyle w:val="Akapitzlist"/>
        <w:numPr>
          <w:ilvl w:val="0"/>
          <w:numId w:val="1"/>
        </w:numPr>
        <w:spacing w:line="360" w:lineRule="auto"/>
      </w:pPr>
      <w:r w:rsidRPr="00233C4E">
        <w:t>Wspólne śpiewanie piosenki na powitanie „</w:t>
      </w:r>
      <w:proofErr w:type="spellStart"/>
      <w:r w:rsidRPr="00233C4E">
        <w:t>Hello</w:t>
      </w:r>
      <w:proofErr w:type="spellEnd"/>
      <w:r w:rsidRPr="00233C4E">
        <w:t>!”</w:t>
      </w:r>
      <w:r w:rsidR="00122F2E" w:rsidRPr="00233C4E">
        <w:t xml:space="preserve"> z repertuaru Super Simple </w:t>
      </w:r>
      <w:proofErr w:type="spellStart"/>
      <w:r w:rsidR="00122F2E" w:rsidRPr="00233C4E">
        <w:t>Songs</w:t>
      </w:r>
      <w:proofErr w:type="spellEnd"/>
      <w:r w:rsidRPr="00233C4E">
        <w:t>. Nauczyciel podaje rękę każdemu dziecku i zadaje pytanie „</w:t>
      </w:r>
      <w:proofErr w:type="spellStart"/>
      <w:r w:rsidRPr="00233C4E">
        <w:t>How</w:t>
      </w:r>
      <w:proofErr w:type="spellEnd"/>
      <w:r w:rsidRPr="00233C4E">
        <w:t xml:space="preserve"> </w:t>
      </w:r>
      <w:proofErr w:type="spellStart"/>
      <w:r w:rsidRPr="00233C4E">
        <w:t>are</w:t>
      </w:r>
      <w:proofErr w:type="spellEnd"/>
      <w:r w:rsidRPr="00233C4E">
        <w:t xml:space="preserve"> </w:t>
      </w:r>
      <w:proofErr w:type="spellStart"/>
      <w:r w:rsidRPr="00233C4E">
        <w:t>you</w:t>
      </w:r>
      <w:proofErr w:type="spellEnd"/>
      <w:r w:rsidRPr="00233C4E">
        <w:t xml:space="preserve"> </w:t>
      </w:r>
      <w:proofErr w:type="spellStart"/>
      <w:r w:rsidRPr="00233C4E">
        <w:t>today</w:t>
      </w:r>
      <w:proofErr w:type="spellEnd"/>
      <w:r w:rsidRPr="00233C4E">
        <w:t xml:space="preserve">?” Dzieci odpowiadają zgodnie z opanowanymi </w:t>
      </w:r>
      <w:r w:rsidR="00720D52" w:rsidRPr="00233C4E">
        <w:t xml:space="preserve">na pierwszych zajęciach </w:t>
      </w:r>
      <w:r w:rsidRPr="00233C4E">
        <w:t>zwrotami „</w:t>
      </w:r>
      <w:proofErr w:type="spellStart"/>
      <w:r w:rsidRPr="00233C4E">
        <w:t>I’m</w:t>
      </w:r>
      <w:proofErr w:type="spellEnd"/>
      <w:r w:rsidRPr="00233C4E">
        <w:t xml:space="preserve"> </w:t>
      </w:r>
      <w:proofErr w:type="spellStart"/>
      <w:r w:rsidRPr="00233C4E">
        <w:t>good</w:t>
      </w:r>
      <w:proofErr w:type="spellEnd"/>
      <w:r w:rsidRPr="00233C4E">
        <w:t>./</w:t>
      </w:r>
      <w:proofErr w:type="spellStart"/>
      <w:r w:rsidRPr="00233C4E">
        <w:t>I’m</w:t>
      </w:r>
      <w:proofErr w:type="spellEnd"/>
      <w:r w:rsidRPr="00233C4E">
        <w:t xml:space="preserve"> great./</w:t>
      </w:r>
      <w:proofErr w:type="spellStart"/>
      <w:r w:rsidRPr="00233C4E">
        <w:t>I’m</w:t>
      </w:r>
      <w:proofErr w:type="spellEnd"/>
      <w:r w:rsidRPr="00233C4E">
        <w:t xml:space="preserve"> </w:t>
      </w:r>
      <w:proofErr w:type="spellStart"/>
      <w:r w:rsidRPr="00233C4E">
        <w:t>wonderful</w:t>
      </w:r>
      <w:proofErr w:type="spellEnd"/>
      <w:r w:rsidRPr="00233C4E">
        <w:t>./</w:t>
      </w:r>
      <w:proofErr w:type="spellStart"/>
      <w:r w:rsidRPr="00233C4E">
        <w:t>I’m</w:t>
      </w:r>
      <w:proofErr w:type="spellEnd"/>
      <w:r w:rsidRPr="00233C4E">
        <w:t xml:space="preserve"> </w:t>
      </w:r>
      <w:proofErr w:type="spellStart"/>
      <w:r w:rsidRPr="00233C4E">
        <w:t>hungry</w:t>
      </w:r>
      <w:proofErr w:type="spellEnd"/>
      <w:r w:rsidRPr="00233C4E">
        <w:t>./</w:t>
      </w:r>
      <w:proofErr w:type="spellStart"/>
      <w:r w:rsidRPr="00233C4E">
        <w:t>I’m</w:t>
      </w:r>
      <w:proofErr w:type="spellEnd"/>
      <w:r w:rsidRPr="00233C4E">
        <w:t xml:space="preserve"> </w:t>
      </w:r>
      <w:proofErr w:type="spellStart"/>
      <w:r w:rsidRPr="00233C4E">
        <w:t>tired</w:t>
      </w:r>
      <w:proofErr w:type="spellEnd"/>
      <w:r w:rsidRPr="00233C4E">
        <w:t>./</w:t>
      </w:r>
      <w:proofErr w:type="spellStart"/>
      <w:r w:rsidRPr="00233C4E">
        <w:t>I’m</w:t>
      </w:r>
      <w:proofErr w:type="spellEnd"/>
      <w:r w:rsidRPr="00233C4E">
        <w:t xml:space="preserve"> not so </w:t>
      </w:r>
      <w:proofErr w:type="spellStart"/>
      <w:r w:rsidRPr="00233C4E">
        <w:t>good</w:t>
      </w:r>
      <w:proofErr w:type="spellEnd"/>
      <w:r w:rsidRPr="00233C4E">
        <w:t>.”</w:t>
      </w:r>
    </w:p>
    <w:p w:rsidR="00720D52" w:rsidRPr="00233C4E" w:rsidRDefault="00720D52" w:rsidP="00720D52">
      <w:pPr>
        <w:pStyle w:val="Akapitzlist"/>
        <w:numPr>
          <w:ilvl w:val="0"/>
          <w:numId w:val="1"/>
        </w:numPr>
        <w:spacing w:line="360" w:lineRule="auto"/>
      </w:pPr>
      <w:r w:rsidRPr="00233C4E">
        <w:t>Utrwalenie poznanych nazw kolorów – zabawa z kostką edukacyjną. Każde dziecko rzuca kostką edukacyjną (każda ściana kostki to inny kolor) i podaje angielską nazwę wyrzuconego koloru.</w:t>
      </w:r>
    </w:p>
    <w:p w:rsidR="000C0CF2" w:rsidRPr="00233C4E" w:rsidRDefault="000C0CF2" w:rsidP="000C0CF2">
      <w:pPr>
        <w:spacing w:line="360" w:lineRule="auto"/>
        <w:rPr>
          <w:b/>
        </w:rPr>
      </w:pPr>
      <w:r w:rsidRPr="00233C4E">
        <w:rPr>
          <w:b/>
        </w:rPr>
        <w:t>Część główna zajęć:</w:t>
      </w:r>
    </w:p>
    <w:p w:rsidR="000C0CF2" w:rsidRPr="00233C4E" w:rsidRDefault="000C0CF2" w:rsidP="000C0CF2">
      <w:pPr>
        <w:pStyle w:val="Akapitzlist"/>
        <w:numPr>
          <w:ilvl w:val="0"/>
          <w:numId w:val="2"/>
        </w:numPr>
        <w:spacing w:line="360" w:lineRule="auto"/>
      </w:pPr>
      <w:r w:rsidRPr="00233C4E">
        <w:t xml:space="preserve">Zabawa z piosenka „I </w:t>
      </w:r>
      <w:proofErr w:type="spellStart"/>
      <w:r w:rsidRPr="00233C4E">
        <w:t>see</w:t>
      </w:r>
      <w:proofErr w:type="spellEnd"/>
      <w:r w:rsidRPr="00233C4E">
        <w:t xml:space="preserve"> </w:t>
      </w:r>
      <w:proofErr w:type="spellStart"/>
      <w:r w:rsidRPr="00233C4E">
        <w:t>something</w:t>
      </w:r>
      <w:proofErr w:type="spellEnd"/>
      <w:r w:rsidRPr="00233C4E">
        <w:t xml:space="preserve"> </w:t>
      </w:r>
      <w:proofErr w:type="spellStart"/>
      <w:r w:rsidRPr="00233C4E">
        <w:t>blue</w:t>
      </w:r>
      <w:proofErr w:type="spellEnd"/>
      <w:r w:rsidR="00BE7438" w:rsidRPr="00233C4E">
        <w:t>/</w:t>
      </w:r>
      <w:proofErr w:type="spellStart"/>
      <w:r w:rsidR="00BE7438" w:rsidRPr="00233C4E">
        <w:t>pink</w:t>
      </w:r>
      <w:proofErr w:type="spellEnd"/>
      <w:r w:rsidRPr="00233C4E">
        <w:t>”</w:t>
      </w:r>
      <w:r w:rsidR="00BE7438" w:rsidRPr="00233C4E">
        <w:t xml:space="preserve"> z repertuaru Super Simple </w:t>
      </w:r>
      <w:proofErr w:type="spellStart"/>
      <w:r w:rsidR="00BE7438" w:rsidRPr="00233C4E">
        <w:t>Songs</w:t>
      </w:r>
      <w:proofErr w:type="spellEnd"/>
      <w:r w:rsidR="00BE7438" w:rsidRPr="00233C4E">
        <w:t>.</w:t>
      </w:r>
      <w:r w:rsidR="00122F2E" w:rsidRPr="00233C4E">
        <w:t xml:space="preserve"> </w:t>
      </w:r>
      <w:proofErr w:type="spellStart"/>
      <w:r w:rsidR="00122F2E" w:rsidRPr="00233C4E">
        <w:t>Nuczyciel</w:t>
      </w:r>
      <w:proofErr w:type="spellEnd"/>
      <w:r w:rsidR="00122F2E" w:rsidRPr="00233C4E">
        <w:t xml:space="preserve"> rozkłada na dywanie kwiaty w różnych kolorach. Zadaniem dzieci jest szybkie odnalezienie kwiatka w kolorze wyrzuconym na kostce przez nauczyciela. Następnie nauczyciel włącza piosenkę „I </w:t>
      </w:r>
      <w:proofErr w:type="spellStart"/>
      <w:r w:rsidR="00122F2E" w:rsidRPr="00233C4E">
        <w:t>see</w:t>
      </w:r>
      <w:proofErr w:type="spellEnd"/>
      <w:r w:rsidR="00122F2E" w:rsidRPr="00233C4E">
        <w:t xml:space="preserve"> </w:t>
      </w:r>
      <w:proofErr w:type="spellStart"/>
      <w:r w:rsidR="00122F2E" w:rsidRPr="00233C4E">
        <w:t>something</w:t>
      </w:r>
      <w:proofErr w:type="spellEnd"/>
      <w:r w:rsidR="00122F2E" w:rsidRPr="00233C4E">
        <w:t xml:space="preserve"> </w:t>
      </w:r>
      <w:proofErr w:type="spellStart"/>
      <w:r w:rsidR="00122F2E" w:rsidRPr="00233C4E">
        <w:t>blue</w:t>
      </w:r>
      <w:proofErr w:type="spellEnd"/>
      <w:r w:rsidR="00122F2E" w:rsidRPr="00233C4E">
        <w:t>/</w:t>
      </w:r>
      <w:proofErr w:type="spellStart"/>
      <w:r w:rsidR="00122F2E" w:rsidRPr="00233C4E">
        <w:t>pink</w:t>
      </w:r>
      <w:proofErr w:type="spellEnd"/>
      <w:r w:rsidR="00122F2E" w:rsidRPr="00233C4E">
        <w:t>”. Zadaniem dzieci jest szybkie odnalezienie kwiatka w kolorze usłyszanym w piosence.</w:t>
      </w:r>
    </w:p>
    <w:p w:rsidR="00122F2E" w:rsidRPr="00233C4E" w:rsidRDefault="00122F2E" w:rsidP="00122F2E">
      <w:pPr>
        <w:spacing w:line="360" w:lineRule="auto"/>
      </w:pPr>
      <w:r w:rsidRPr="00233C4E">
        <w:t>Tekst piosenki:</w:t>
      </w:r>
    </w:p>
    <w:p w:rsidR="00122F2E" w:rsidRDefault="00122F2E" w:rsidP="00122F2E">
      <w:pPr>
        <w:pStyle w:val="Bezodstpw"/>
      </w:pPr>
      <w:proofErr w:type="spellStart"/>
      <w:r>
        <w:t>Blue</w:t>
      </w:r>
      <w:proofErr w:type="spellEnd"/>
      <w:r>
        <w:t xml:space="preserve">…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blue</w:t>
      </w:r>
      <w:proofErr w:type="spellEnd"/>
      <w:r>
        <w:t>.</w:t>
      </w:r>
    </w:p>
    <w:p w:rsidR="00122F2E" w:rsidRPr="00122F2E" w:rsidRDefault="00122F2E" w:rsidP="00122F2E">
      <w:pPr>
        <w:pStyle w:val="Bezodstpw"/>
      </w:pPr>
      <w:proofErr w:type="spellStart"/>
      <w:r>
        <w:t>Blue</w:t>
      </w:r>
      <w:proofErr w:type="spellEnd"/>
      <w:r>
        <w:t xml:space="preserve">…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blue</w:t>
      </w:r>
      <w:proofErr w:type="spellEnd"/>
      <w:r>
        <w:t>.</w:t>
      </w:r>
    </w:p>
    <w:p w:rsidR="00122F2E" w:rsidRDefault="00122F2E" w:rsidP="00122F2E">
      <w:pPr>
        <w:pStyle w:val="Bezodstpw"/>
      </w:pPr>
      <w:proofErr w:type="spellStart"/>
      <w:r>
        <w:t>Blue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blue</w:t>
      </w:r>
      <w:proofErr w:type="spellEnd"/>
    </w:p>
    <w:p w:rsidR="00122F2E" w:rsidRDefault="00122F2E" w:rsidP="00122F2E">
      <w:pPr>
        <w:pStyle w:val="Bezodstpw"/>
      </w:pPr>
      <w:r>
        <w:t xml:space="preserve">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blue</w:t>
      </w:r>
      <w:proofErr w:type="spellEnd"/>
      <w:r>
        <w:t>.</w:t>
      </w:r>
    </w:p>
    <w:p w:rsidR="00122F2E" w:rsidRPr="00122F2E" w:rsidRDefault="00122F2E" w:rsidP="00122F2E">
      <w:pPr>
        <w:pStyle w:val="Bezodstpw"/>
      </w:pPr>
      <w:proofErr w:type="spellStart"/>
      <w:r>
        <w:t>Find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blue</w:t>
      </w:r>
      <w:proofErr w:type="spellEnd"/>
      <w:r>
        <w:t>…  (w kolejnych zwrotkach zmieniają się kolory)</w:t>
      </w:r>
    </w:p>
    <w:p w:rsidR="00122F2E" w:rsidRDefault="00122F2E" w:rsidP="00122F2E">
      <w:pPr>
        <w:spacing w:line="360" w:lineRule="auto"/>
        <w:rPr>
          <w:b/>
        </w:rPr>
      </w:pPr>
    </w:p>
    <w:p w:rsidR="00122F2E" w:rsidRDefault="00122F2E" w:rsidP="00122F2E">
      <w:r>
        <w:lastRenderedPageBreak/>
        <w:t>Nauczyciel zachęca dzieci do śpiewania podczas wspólnej zabawy.</w:t>
      </w:r>
    </w:p>
    <w:p w:rsidR="00122F2E" w:rsidRDefault="00122F2E" w:rsidP="00122F2E">
      <w:pPr>
        <w:pStyle w:val="Akapitzlist"/>
        <w:numPr>
          <w:ilvl w:val="0"/>
          <w:numId w:val="2"/>
        </w:numPr>
      </w:pPr>
      <w:r>
        <w:t>Prezentacja piosenki „</w:t>
      </w:r>
      <w:proofErr w:type="spellStart"/>
      <w:r>
        <w:t>Rainbow</w:t>
      </w:r>
      <w:proofErr w:type="spellEnd"/>
      <w:r>
        <w:t xml:space="preserve"> song”. Nauczyciel pokazuje dzieciom ilustrację tęczy i włącza nagranie z piosenką. Dzieci dostają kolorowe kwiaty. Ich zadaniem jest ułożyć kwiaty w kolejności koloró</w:t>
      </w:r>
      <w:r w:rsidR="00035F56">
        <w:t>w</w:t>
      </w:r>
      <w:r>
        <w:t xml:space="preserve"> usłyszanych w piosence.</w:t>
      </w:r>
      <w:r w:rsidR="003B2A38">
        <w:t xml:space="preserve"> Po ułożeniu kolorów we właściwej kolejności dzieci próbują śpiewać piosenkę.</w:t>
      </w:r>
    </w:p>
    <w:p w:rsidR="003B2A38" w:rsidRDefault="003B2A38" w:rsidP="003B2A38">
      <w:r>
        <w:t>Tekst piosenki:</w:t>
      </w:r>
    </w:p>
    <w:p w:rsidR="009921B3" w:rsidRDefault="009921B3" w:rsidP="00E208CC">
      <w:pPr>
        <w:pStyle w:val="Bezodstpw"/>
      </w:pPr>
      <w:proofErr w:type="spellStart"/>
      <w:r>
        <w:t>The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song </w:t>
      </w:r>
    </w:p>
    <w:p w:rsidR="00E208CC" w:rsidRDefault="00E208CC" w:rsidP="00E208CC">
      <w:pPr>
        <w:pStyle w:val="Bezodstpw"/>
      </w:pPr>
    </w:p>
    <w:p w:rsidR="009921B3" w:rsidRDefault="009921B3" w:rsidP="00E208CC">
      <w:pPr>
        <w:pStyle w:val="Bezodstpw"/>
      </w:pPr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proofErr w:type="spellStart"/>
      <w:r>
        <w:t>It's</w:t>
      </w:r>
      <w:proofErr w:type="spellEnd"/>
      <w:r>
        <w:t xml:space="preserve"> a </w:t>
      </w:r>
      <w:proofErr w:type="spellStart"/>
      <w:r>
        <w:t>rainbow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proofErr w:type="spellStart"/>
      <w:r>
        <w:t>It's</w:t>
      </w:r>
      <w:proofErr w:type="spellEnd"/>
      <w:r>
        <w:t xml:space="preserve"> a </w:t>
      </w:r>
      <w:proofErr w:type="spellStart"/>
      <w:r>
        <w:t>rainbow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r>
        <w:t xml:space="preserve">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proofErr w:type="spellStart"/>
      <w:r>
        <w:t>It's</w:t>
      </w:r>
      <w:proofErr w:type="spellEnd"/>
      <w:r>
        <w:t xml:space="preserve"> a </w:t>
      </w:r>
      <w:proofErr w:type="spellStart"/>
      <w:r>
        <w:t>rainbow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proofErr w:type="spellStart"/>
      <w:r>
        <w:t>It's</w:t>
      </w:r>
      <w:proofErr w:type="spellEnd"/>
      <w:r>
        <w:t xml:space="preserve"> a </w:t>
      </w:r>
      <w:proofErr w:type="spellStart"/>
      <w:r>
        <w:t>rainbow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r>
        <w:t xml:space="preserve">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r>
        <w:t xml:space="preserve">Red Orange </w:t>
      </w:r>
      <w:proofErr w:type="spellStart"/>
      <w:r>
        <w:t>Yellow</w:t>
      </w:r>
      <w:proofErr w:type="spellEnd"/>
      <w:r>
        <w:t xml:space="preserve"> Green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Pink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r>
        <w:t xml:space="preserve">Red, </w:t>
      </w:r>
      <w:proofErr w:type="spellStart"/>
      <w:r>
        <w:t>orange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purple</w:t>
      </w:r>
      <w:proofErr w:type="spellEnd"/>
      <w:r>
        <w:t xml:space="preserve">, </w:t>
      </w:r>
      <w:proofErr w:type="spellStart"/>
      <w:r>
        <w:t>pink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proofErr w:type="spellStart"/>
      <w:r>
        <w:t>It's</w:t>
      </w:r>
      <w:proofErr w:type="spellEnd"/>
      <w:r>
        <w:t xml:space="preserve"> a </w:t>
      </w:r>
      <w:proofErr w:type="spellStart"/>
      <w:r>
        <w:t>rainbow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proofErr w:type="spellStart"/>
      <w:r>
        <w:t>It's</w:t>
      </w:r>
      <w:proofErr w:type="spellEnd"/>
      <w:r>
        <w:t xml:space="preserve"> a </w:t>
      </w:r>
      <w:proofErr w:type="spellStart"/>
      <w:r>
        <w:t>rainbow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r>
        <w:t xml:space="preserve">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proofErr w:type="spellStart"/>
      <w:r>
        <w:t>It's</w:t>
      </w:r>
      <w:proofErr w:type="spellEnd"/>
      <w:r>
        <w:t xml:space="preserve"> a </w:t>
      </w:r>
      <w:proofErr w:type="spellStart"/>
      <w:r>
        <w:t>rainbow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proofErr w:type="spellStart"/>
      <w:r>
        <w:t>It's</w:t>
      </w:r>
      <w:proofErr w:type="spellEnd"/>
      <w:r>
        <w:t xml:space="preserve"> a </w:t>
      </w:r>
      <w:proofErr w:type="spellStart"/>
      <w:r>
        <w:t>rainbow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r>
        <w:t xml:space="preserve">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</w:p>
    <w:p w:rsidR="009921B3" w:rsidRDefault="009921B3" w:rsidP="00E208CC">
      <w:pPr>
        <w:pStyle w:val="Bezodstpw"/>
      </w:pPr>
      <w:r>
        <w:t xml:space="preserve">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</w:p>
    <w:p w:rsidR="00720D52" w:rsidRDefault="009921B3" w:rsidP="00E208CC">
      <w:pPr>
        <w:pStyle w:val="Bezodstpw"/>
      </w:pPr>
      <w:r>
        <w:t xml:space="preserve">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</w:p>
    <w:p w:rsidR="00E208CC" w:rsidRDefault="00E208CC" w:rsidP="00E208CC">
      <w:pPr>
        <w:pStyle w:val="Bezodstpw"/>
      </w:pPr>
    </w:p>
    <w:p w:rsidR="00E208CC" w:rsidRPr="00233C4E" w:rsidRDefault="00233C4E" w:rsidP="00E208CC">
      <w:pPr>
        <w:rPr>
          <w:b/>
        </w:rPr>
      </w:pPr>
      <w:r w:rsidRPr="00233C4E">
        <w:rPr>
          <w:b/>
        </w:rPr>
        <w:t>Zakończenie zajęć:</w:t>
      </w:r>
    </w:p>
    <w:p w:rsidR="00233C4E" w:rsidRDefault="00233C4E" w:rsidP="00233C4E">
      <w:pPr>
        <w:pStyle w:val="Akapitzlist"/>
        <w:numPr>
          <w:ilvl w:val="0"/>
          <w:numId w:val="3"/>
        </w:numPr>
      </w:pPr>
      <w:r>
        <w:t>Dzieci dostają do pokolorowania kolorowanki (tęcza), słuchając piosenki kolorują.</w:t>
      </w:r>
    </w:p>
    <w:p w:rsidR="00233C4E" w:rsidRDefault="00233C4E" w:rsidP="00233C4E">
      <w:pPr>
        <w:pStyle w:val="Akapitzlist"/>
        <w:numPr>
          <w:ilvl w:val="0"/>
          <w:numId w:val="3"/>
        </w:numPr>
      </w:pPr>
      <w:r>
        <w:t xml:space="preserve">Wspólne śpiewanie piosenki na pożegnanie z repertuaru Super Simple </w:t>
      </w:r>
      <w:proofErr w:type="spellStart"/>
      <w:r>
        <w:t>Songs</w:t>
      </w:r>
      <w:proofErr w:type="spellEnd"/>
      <w:r>
        <w:t xml:space="preserve"> „</w:t>
      </w:r>
      <w:proofErr w:type="spellStart"/>
      <w:r>
        <w:t>Bye</w:t>
      </w:r>
      <w:proofErr w:type="spellEnd"/>
      <w:r>
        <w:t xml:space="preserve">, </w:t>
      </w:r>
      <w:proofErr w:type="spellStart"/>
      <w:r>
        <w:t>bye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bye</w:t>
      </w:r>
      <w:proofErr w:type="spellEnd"/>
      <w:r>
        <w:t>”</w:t>
      </w:r>
    </w:p>
    <w:p w:rsidR="00766FD5" w:rsidRDefault="00766FD5" w:rsidP="00766FD5"/>
    <w:p w:rsidR="00766FD5" w:rsidRPr="006D617A" w:rsidRDefault="00766FD5" w:rsidP="00766FD5">
      <w:r>
        <w:rPr>
          <w:rFonts w:ascii="Arial" w:hAnsi="Arial" w:cs="Arial"/>
          <w:color w:val="222222"/>
          <w:shd w:val="clear" w:color="auto" w:fill="FFFFFF"/>
        </w:rPr>
        <w:t xml:space="preserve">Scenariusz zajęć jest udostępniany na licencji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Creative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Commons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BY 4.0, co oznacza, że można je dowolnie wykorzystywać i przetwarzać za podaniem autora. Treść licencji jest dostępna na stronie: </w:t>
      </w:r>
      <w:hyperlink r:id="rId6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https://creativecommons.org/licenses/</w:t>
        </w:r>
      </w:hyperlink>
    </w:p>
    <w:sectPr w:rsidR="00766FD5" w:rsidRPr="006D617A" w:rsidSect="0089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533"/>
    <w:multiLevelType w:val="hybridMultilevel"/>
    <w:tmpl w:val="E452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2315"/>
    <w:multiLevelType w:val="hybridMultilevel"/>
    <w:tmpl w:val="B71C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3516"/>
    <w:multiLevelType w:val="hybridMultilevel"/>
    <w:tmpl w:val="B6BE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78F0"/>
    <w:rsid w:val="00035F56"/>
    <w:rsid w:val="0006603D"/>
    <w:rsid w:val="00074234"/>
    <w:rsid w:val="000A5F66"/>
    <w:rsid w:val="000A7D2C"/>
    <w:rsid w:val="000C0CF2"/>
    <w:rsid w:val="000D1006"/>
    <w:rsid w:val="0011106E"/>
    <w:rsid w:val="00122F2E"/>
    <w:rsid w:val="001773E1"/>
    <w:rsid w:val="001B579F"/>
    <w:rsid w:val="00210E69"/>
    <w:rsid w:val="00233C4E"/>
    <w:rsid w:val="00397A1E"/>
    <w:rsid w:val="003B2A38"/>
    <w:rsid w:val="003E1E7F"/>
    <w:rsid w:val="003E3715"/>
    <w:rsid w:val="00400C4E"/>
    <w:rsid w:val="00412C3E"/>
    <w:rsid w:val="00415E45"/>
    <w:rsid w:val="0048629E"/>
    <w:rsid w:val="00497F72"/>
    <w:rsid w:val="004C3DAA"/>
    <w:rsid w:val="004D7AD0"/>
    <w:rsid w:val="005100A7"/>
    <w:rsid w:val="00532102"/>
    <w:rsid w:val="005C456E"/>
    <w:rsid w:val="005C5A0E"/>
    <w:rsid w:val="006018AC"/>
    <w:rsid w:val="006D617A"/>
    <w:rsid w:val="00702D04"/>
    <w:rsid w:val="00720D52"/>
    <w:rsid w:val="00736D4C"/>
    <w:rsid w:val="00760068"/>
    <w:rsid w:val="00766FD5"/>
    <w:rsid w:val="007904A7"/>
    <w:rsid w:val="008078F0"/>
    <w:rsid w:val="0087014E"/>
    <w:rsid w:val="00897FE4"/>
    <w:rsid w:val="00944CCB"/>
    <w:rsid w:val="00974946"/>
    <w:rsid w:val="009863E0"/>
    <w:rsid w:val="009921B3"/>
    <w:rsid w:val="009E6150"/>
    <w:rsid w:val="00A3158F"/>
    <w:rsid w:val="00A36925"/>
    <w:rsid w:val="00AB5E14"/>
    <w:rsid w:val="00B131BF"/>
    <w:rsid w:val="00B152C5"/>
    <w:rsid w:val="00B3491A"/>
    <w:rsid w:val="00BD6AB9"/>
    <w:rsid w:val="00BE7438"/>
    <w:rsid w:val="00C1304C"/>
    <w:rsid w:val="00C6051F"/>
    <w:rsid w:val="00C765C7"/>
    <w:rsid w:val="00C80AEA"/>
    <w:rsid w:val="00CA45A0"/>
    <w:rsid w:val="00CB714B"/>
    <w:rsid w:val="00CC5E92"/>
    <w:rsid w:val="00D62EE1"/>
    <w:rsid w:val="00DD420A"/>
    <w:rsid w:val="00E208CC"/>
    <w:rsid w:val="00E30B97"/>
    <w:rsid w:val="00E37B4D"/>
    <w:rsid w:val="00ED7AF0"/>
    <w:rsid w:val="00EE065A"/>
    <w:rsid w:val="00F3413B"/>
    <w:rsid w:val="00FA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8F0"/>
  </w:style>
  <w:style w:type="paragraph" w:styleId="Akapitzlist">
    <w:name w:val="List Paragraph"/>
    <w:basedOn w:val="Normalny"/>
    <w:uiPriority w:val="34"/>
    <w:qFormat/>
    <w:rsid w:val="00720D52"/>
    <w:pPr>
      <w:ind w:left="720"/>
      <w:contextualSpacing/>
    </w:pPr>
  </w:style>
  <w:style w:type="paragraph" w:styleId="Bezodstpw">
    <w:name w:val="No Spacing"/>
    <w:uiPriority w:val="1"/>
    <w:qFormat/>
    <w:rsid w:val="00122F2E"/>
    <w:pPr>
      <w:spacing w:after="0" w:line="240" w:lineRule="auto"/>
    </w:pPr>
  </w:style>
  <w:style w:type="character" w:customStyle="1" w:styleId="s0kpld">
    <w:name w:val="s0kpld"/>
    <w:basedOn w:val="Domylnaczcionkaakapitu"/>
    <w:rsid w:val="009921B3"/>
  </w:style>
  <w:style w:type="character" w:styleId="Hipercze">
    <w:name w:val="Hyperlink"/>
    <w:basedOn w:val="Domylnaczcionkaakapitu"/>
    <w:uiPriority w:val="99"/>
    <w:semiHidden/>
    <w:unhideWhenUsed/>
    <w:rsid w:val="00766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386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3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PIWKO</dc:creator>
  <cp:lastModifiedBy>Admin</cp:lastModifiedBy>
  <cp:revision>40</cp:revision>
  <dcterms:created xsi:type="dcterms:W3CDTF">2017-06-28T11:17:00Z</dcterms:created>
  <dcterms:modified xsi:type="dcterms:W3CDTF">2018-12-28T09:43:00Z</dcterms:modified>
</cp:coreProperties>
</file>